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A43E" w14:textId="77777777" w:rsidR="00A22AED" w:rsidRDefault="006E776A">
      <w:pPr>
        <w:ind w:right="8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様式第３号</w:t>
      </w:r>
    </w:p>
    <w:p w14:paraId="090BAC15" w14:textId="77777777" w:rsidR="00A22AED" w:rsidRDefault="006E776A">
      <w:pPr>
        <w:jc w:val="center"/>
        <w:rPr>
          <w:rFonts w:asciiTheme="minorEastAsia" w:eastAsiaTheme="minorEastAsia" w:hAnsiTheme="minorEastAsia"/>
          <w:snapToGrid w:val="0"/>
          <w:sz w:val="28"/>
        </w:rPr>
      </w:pPr>
      <w:r>
        <w:rPr>
          <w:rFonts w:asciiTheme="minorEastAsia" w:eastAsiaTheme="minorEastAsia" w:hAnsiTheme="minorEastAsia" w:hint="eastAsia"/>
          <w:snapToGrid w:val="0"/>
          <w:sz w:val="28"/>
        </w:rPr>
        <w:t>業務実績確認書</w:t>
      </w:r>
    </w:p>
    <w:p w14:paraId="1FD545AC" w14:textId="77777777" w:rsidR="00A22AED" w:rsidRDefault="00A22AED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53DE991F" w14:textId="77777777" w:rsidR="00A22AED" w:rsidRDefault="006E776A">
      <w:pPr>
        <w:tabs>
          <w:tab w:val="right" w:pos="8931"/>
        </w:tabs>
        <w:autoSpaceDE w:val="0"/>
        <w:autoSpaceDN w:val="0"/>
        <w:ind w:left="2" w:rightChars="-68" w:right="-143" w:hanging="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(1)</w:t>
      </w:r>
      <w:r>
        <w:rPr>
          <w:rFonts w:asciiTheme="minorEastAsia" w:eastAsiaTheme="minorEastAsia" w:hAnsiTheme="minorEastAsia"/>
          <w:sz w:val="16"/>
        </w:rPr>
        <w:t xml:space="preserve"> </w:t>
      </w:r>
      <w:r>
        <w:rPr>
          <w:rFonts w:asciiTheme="minorEastAsia" w:eastAsiaTheme="minorEastAsia" w:hAnsiTheme="minorEastAsia" w:hint="eastAsia"/>
        </w:rPr>
        <w:t>寄附受入額が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/>
        </w:rPr>
        <w:t>億円以上の自治体を受託した実績数</w:t>
      </w:r>
      <w:r>
        <w:rPr>
          <w:rFonts w:asciiTheme="minorEastAsia" w:eastAsiaTheme="minorEastAsia" w:hAnsiTheme="minorEastAsia" w:hint="eastAsia"/>
        </w:rPr>
        <w:t xml:space="preserve">　　　　（令和　年　月　日現在）</w:t>
      </w:r>
    </w:p>
    <w:tbl>
      <w:tblPr>
        <w:tblW w:w="47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260"/>
      </w:tblGrid>
      <w:tr w:rsidR="00A22AED" w14:paraId="562F58BA" w14:textId="77777777">
        <w:trPr>
          <w:trHeight w:val="773"/>
        </w:trPr>
        <w:tc>
          <w:tcPr>
            <w:tcW w:w="1521" w:type="dxa"/>
            <w:vAlign w:val="center"/>
          </w:tcPr>
          <w:p w14:paraId="1DA51899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</w:rPr>
              <w:t>受託自治体数</w:t>
            </w:r>
          </w:p>
        </w:tc>
        <w:tc>
          <w:tcPr>
            <w:tcW w:w="3260" w:type="dxa"/>
            <w:vAlign w:val="center"/>
          </w:tcPr>
          <w:p w14:paraId="61AD735B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716BBC45" w14:textId="77777777" w:rsidR="00A22AED" w:rsidRDefault="006E776A" w:rsidP="006E776A">
      <w:pPr>
        <w:widowControl/>
        <w:snapToGrid w:val="0"/>
        <w:spacing w:after="0"/>
        <w:ind w:firstLineChars="100" w:firstLine="180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※中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間事業者として自治体から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受託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した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実績</w:t>
      </w:r>
      <w:r>
        <w:rPr>
          <w:rFonts w:asciiTheme="minorEastAsia" w:eastAsiaTheme="minorEastAsia" w:hAnsiTheme="minorEastAsia" w:hint="eastAsia"/>
          <w:sz w:val="18"/>
        </w:rPr>
        <w:t>を記載すること。</w:t>
      </w:r>
    </w:p>
    <w:p w14:paraId="4D22A810" w14:textId="77777777" w:rsidR="00A22AED" w:rsidRPr="006E776A" w:rsidRDefault="006E776A" w:rsidP="006E776A">
      <w:pPr>
        <w:widowControl/>
        <w:snapToGrid w:val="0"/>
        <w:spacing w:after="0"/>
        <w:ind w:leftChars="86" w:left="374" w:hangingChars="107" w:hanging="193"/>
        <w:jc w:val="left"/>
        <w:rPr>
          <w:rFonts w:asciiTheme="minorEastAsia" w:eastAsiaTheme="minorEastAsia" w:hAnsiTheme="minorEastAsia"/>
          <w:color w:val="000000" w:themeColor="text1"/>
          <w:sz w:val="18"/>
        </w:rPr>
      </w:pP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※再委託による実績（自治体が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A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社へ中間業務を委託し、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A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社が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B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社に業務の一部を再委託した場合による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B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社の受託実績）は含めないものとする。</w:t>
      </w:r>
    </w:p>
    <w:p w14:paraId="45965789" w14:textId="77777777" w:rsidR="00A22AED" w:rsidRDefault="00A22AE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Theme="minorEastAsia" w:eastAsiaTheme="minorEastAsia" w:hAnsiTheme="minorEastAsia"/>
          <w:sz w:val="24"/>
        </w:rPr>
      </w:pPr>
    </w:p>
    <w:p w14:paraId="33A907EC" w14:textId="77777777" w:rsidR="00A22AED" w:rsidRDefault="006E776A">
      <w:pPr>
        <w:tabs>
          <w:tab w:val="right" w:pos="8931"/>
        </w:tabs>
        <w:autoSpaceDE w:val="0"/>
        <w:autoSpaceDN w:val="0"/>
        <w:ind w:rightChars="-247" w:right="-519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(2)</w:t>
      </w:r>
      <w:r>
        <w:rPr>
          <w:rFonts w:asciiTheme="minorEastAsia" w:eastAsiaTheme="minorEastAsia" w:hAnsiTheme="minorEastAsia" w:hint="eastAsia"/>
        </w:rPr>
        <w:t xml:space="preserve">これまでに受託した自治体一覧　　　　　　　　　　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 xml:space="preserve">　（</w:t>
      </w:r>
      <w:r>
        <w:rPr>
          <w:rFonts w:asciiTheme="minorEastAsia" w:eastAsiaTheme="minorEastAsia" w:hAnsiTheme="minorEastAsia" w:hint="eastAsia"/>
        </w:rPr>
        <w:t>令和　年　月　日現在）</w:t>
      </w:r>
    </w:p>
    <w:tbl>
      <w:tblPr>
        <w:tblW w:w="8295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2268"/>
        <w:gridCol w:w="1701"/>
        <w:gridCol w:w="1213"/>
        <w:gridCol w:w="1214"/>
        <w:gridCol w:w="1214"/>
      </w:tblGrid>
      <w:tr w:rsidR="00A22AED" w14:paraId="64B7BE21" w14:textId="77777777">
        <w:trPr>
          <w:trHeight w:val="985"/>
        </w:trPr>
        <w:tc>
          <w:tcPr>
            <w:tcW w:w="685" w:type="dxa"/>
            <w:vAlign w:val="center"/>
          </w:tcPr>
          <w:p w14:paraId="76A1CAD0" w14:textId="77777777" w:rsidR="00A22AED" w:rsidRDefault="00A22AED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7EE84D9" w14:textId="77777777" w:rsidR="00A22AED" w:rsidRDefault="006E776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自治体名</w:t>
            </w:r>
          </w:p>
          <w:p w14:paraId="546B5944" w14:textId="77777777" w:rsidR="00A22AED" w:rsidRDefault="00A22A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  <w:p w14:paraId="354C56C7" w14:textId="77777777" w:rsidR="00A22AED" w:rsidRDefault="006E776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（都道府県</w:t>
            </w:r>
            <w:r>
              <w:rPr>
                <w:rFonts w:asciiTheme="minorEastAsia" w:eastAsiaTheme="minorEastAsia" w:hAnsiTheme="minorEastAsia"/>
                <w:snapToGrid w:val="0"/>
              </w:rPr>
              <w:t>+</w:t>
            </w:r>
            <w:r>
              <w:rPr>
                <w:rFonts w:asciiTheme="minorEastAsia" w:eastAsiaTheme="minorEastAsia" w:hAnsiTheme="minorEastAsia"/>
                <w:snapToGrid w:val="0"/>
              </w:rPr>
              <w:t>市町村）</w:t>
            </w:r>
          </w:p>
        </w:tc>
        <w:tc>
          <w:tcPr>
            <w:tcW w:w="1701" w:type="dxa"/>
            <w:vAlign w:val="center"/>
          </w:tcPr>
          <w:p w14:paraId="4CA9D84C" w14:textId="77777777" w:rsidR="00A22AED" w:rsidRDefault="006E776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契約時期</w:t>
            </w:r>
          </w:p>
        </w:tc>
        <w:tc>
          <w:tcPr>
            <w:tcW w:w="1213" w:type="dxa"/>
            <w:vAlign w:val="center"/>
          </w:tcPr>
          <w:p w14:paraId="2ADBCACE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受託前</w:t>
            </w:r>
          </w:p>
          <w:p w14:paraId="4D000997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受入額</w:t>
            </w:r>
          </w:p>
          <w:p w14:paraId="157CCE02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（千円）</w:t>
            </w:r>
          </w:p>
        </w:tc>
        <w:tc>
          <w:tcPr>
            <w:tcW w:w="1214" w:type="dxa"/>
            <w:vAlign w:val="center"/>
          </w:tcPr>
          <w:p w14:paraId="6FF7E8A2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受託後</w:t>
            </w:r>
          </w:p>
          <w:p w14:paraId="14A47AC0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受入額</w:t>
            </w:r>
          </w:p>
          <w:p w14:paraId="0505E0CF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（千円）</w:t>
            </w:r>
          </w:p>
        </w:tc>
        <w:tc>
          <w:tcPr>
            <w:tcW w:w="1214" w:type="dxa"/>
            <w:vAlign w:val="center"/>
          </w:tcPr>
          <w:p w14:paraId="4D8E1C7F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伸び率</w:t>
            </w:r>
          </w:p>
          <w:p w14:paraId="5FE80FEC" w14:textId="77777777" w:rsidR="00A22AED" w:rsidRDefault="006E776A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（</w:t>
            </w:r>
            <w:r>
              <w:rPr>
                <w:rFonts w:asciiTheme="minorEastAsia" w:eastAsiaTheme="minorEastAsia" w:hAnsiTheme="minorEastAsia"/>
                <w:snapToGrid w:val="0"/>
              </w:rPr>
              <w:t>%</w:t>
            </w:r>
            <w:r>
              <w:rPr>
                <w:rFonts w:asciiTheme="minorEastAsia" w:eastAsiaTheme="minorEastAsia" w:hAnsiTheme="minorEastAsia"/>
                <w:snapToGrid w:val="0"/>
              </w:rPr>
              <w:t>）</w:t>
            </w:r>
          </w:p>
        </w:tc>
      </w:tr>
      <w:tr w:rsidR="00A22AED" w14:paraId="33618422" w14:textId="77777777">
        <w:trPr>
          <w:trHeight w:val="495"/>
        </w:trPr>
        <w:tc>
          <w:tcPr>
            <w:tcW w:w="685" w:type="dxa"/>
            <w:vAlign w:val="center"/>
          </w:tcPr>
          <w:p w14:paraId="7805D951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136EF6C2" w14:textId="77777777" w:rsidR="00A22AED" w:rsidRDefault="00A22AED">
            <w:pPr>
              <w:ind w:rightChars="161" w:right="3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FD2D8C" w14:textId="77777777" w:rsidR="00A22AED" w:rsidRDefault="00A22A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65C908C2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6C61DD74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0179A953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06D57DF2" w14:textId="77777777">
        <w:trPr>
          <w:trHeight w:val="495"/>
        </w:trPr>
        <w:tc>
          <w:tcPr>
            <w:tcW w:w="685" w:type="dxa"/>
            <w:vAlign w:val="center"/>
          </w:tcPr>
          <w:p w14:paraId="3F16E1EC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6BE5EA58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E5C1EC3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5F151526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46D94BD0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193E51D1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2846FF6C" w14:textId="77777777">
        <w:trPr>
          <w:trHeight w:val="495"/>
        </w:trPr>
        <w:tc>
          <w:tcPr>
            <w:tcW w:w="685" w:type="dxa"/>
            <w:vAlign w:val="center"/>
          </w:tcPr>
          <w:p w14:paraId="474D572C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7D161DE7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862ED6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3ABFB4C3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678681B1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2E2A4FE0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026E0187" w14:textId="77777777">
        <w:trPr>
          <w:trHeight w:val="495"/>
        </w:trPr>
        <w:tc>
          <w:tcPr>
            <w:tcW w:w="685" w:type="dxa"/>
            <w:vAlign w:val="center"/>
          </w:tcPr>
          <w:p w14:paraId="46C18ACE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09F6E000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EFC0756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05B255F2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2597E761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4F942C22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03A742BE" w14:textId="77777777">
        <w:trPr>
          <w:trHeight w:val="495"/>
        </w:trPr>
        <w:tc>
          <w:tcPr>
            <w:tcW w:w="685" w:type="dxa"/>
            <w:vAlign w:val="center"/>
          </w:tcPr>
          <w:p w14:paraId="513D3E1B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35847624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5B515E0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7F150132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63DBDEA9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04F9F135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1E664C4B" w14:textId="77777777">
        <w:trPr>
          <w:trHeight w:val="495"/>
        </w:trPr>
        <w:tc>
          <w:tcPr>
            <w:tcW w:w="685" w:type="dxa"/>
            <w:vAlign w:val="center"/>
          </w:tcPr>
          <w:p w14:paraId="42B82740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2DC68CE1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5176A48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5E551E20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0271A6E4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5D1C3691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3EDBDB33" w14:textId="77777777">
        <w:trPr>
          <w:trHeight w:val="495"/>
        </w:trPr>
        <w:tc>
          <w:tcPr>
            <w:tcW w:w="685" w:type="dxa"/>
            <w:vAlign w:val="center"/>
          </w:tcPr>
          <w:p w14:paraId="5589AE24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1DEA6D34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C1A5D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5F3C3DA5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2515D74F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51F1A88C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025B02A2" w14:textId="77777777">
        <w:trPr>
          <w:trHeight w:val="495"/>
        </w:trPr>
        <w:tc>
          <w:tcPr>
            <w:tcW w:w="685" w:type="dxa"/>
            <w:vAlign w:val="center"/>
          </w:tcPr>
          <w:p w14:paraId="1375134A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0D71B69B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E771F0A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1AEEAE75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51A78097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21FD02A4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0AD332CC" w14:textId="77777777">
        <w:trPr>
          <w:trHeight w:val="495"/>
        </w:trPr>
        <w:tc>
          <w:tcPr>
            <w:tcW w:w="685" w:type="dxa"/>
            <w:vAlign w:val="center"/>
          </w:tcPr>
          <w:p w14:paraId="7880A50A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7A486692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693DC36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3173D01F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4303FA32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0AA22E34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A22AED" w14:paraId="7F262B9A" w14:textId="77777777">
        <w:trPr>
          <w:trHeight w:val="495"/>
        </w:trPr>
        <w:tc>
          <w:tcPr>
            <w:tcW w:w="685" w:type="dxa"/>
            <w:vAlign w:val="center"/>
          </w:tcPr>
          <w:p w14:paraId="63506E89" w14:textId="77777777" w:rsidR="00A22AED" w:rsidRDefault="006E776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14:paraId="1FAD60FA" w14:textId="77777777" w:rsidR="00A22AED" w:rsidRDefault="00A22AED">
            <w:pPr>
              <w:ind w:rightChars="161" w:right="338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96E1D2D" w14:textId="77777777" w:rsidR="00A22AED" w:rsidRDefault="00A22A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3" w:type="dxa"/>
            <w:vAlign w:val="center"/>
          </w:tcPr>
          <w:p w14:paraId="706236B0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  <w:vAlign w:val="center"/>
          </w:tcPr>
          <w:p w14:paraId="02D8FAFF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4" w:type="dxa"/>
          </w:tcPr>
          <w:p w14:paraId="5921C241" w14:textId="77777777" w:rsidR="00A22AED" w:rsidRDefault="00A22AE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7663AAAE" w14:textId="77777777" w:rsidR="00A22AED" w:rsidRDefault="006E776A" w:rsidP="006E776A">
      <w:pPr>
        <w:widowControl/>
        <w:snapToGrid w:val="0"/>
        <w:spacing w:after="0"/>
        <w:ind w:firstLineChars="100" w:firstLine="180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中間事業者として自治体から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受託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した</w:t>
      </w:r>
      <w:r>
        <w:rPr>
          <w:rFonts w:asciiTheme="minorEastAsia" w:eastAsiaTheme="minorEastAsia" w:hAnsiTheme="minorEastAsia" w:hint="eastAsia"/>
          <w:sz w:val="18"/>
        </w:rPr>
        <w:t>実績を記載すること。</w:t>
      </w:r>
    </w:p>
    <w:p w14:paraId="6897B93D" w14:textId="77777777" w:rsidR="00A22AED" w:rsidRDefault="006E776A" w:rsidP="006E776A">
      <w:pPr>
        <w:widowControl/>
        <w:snapToGrid w:val="0"/>
        <w:spacing w:after="0"/>
        <w:ind w:leftChars="86" w:left="374" w:hangingChars="107" w:hanging="193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※表には、受入額１億円以上といった金額の多寡にかかわらず、受入額１千万円の自治体でも記載すること。</w:t>
      </w:r>
    </w:p>
    <w:p w14:paraId="1FAA45E2" w14:textId="77777777" w:rsidR="00A22AED" w:rsidRDefault="006E776A" w:rsidP="006E776A">
      <w:pPr>
        <w:widowControl/>
        <w:snapToGrid w:val="0"/>
        <w:spacing w:after="0"/>
        <w:ind w:leftChars="84" w:left="370" w:hangingChars="108" w:hanging="194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lastRenderedPageBreak/>
        <w:t>※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  <w:u w:val="wave"/>
        </w:rPr>
        <w:t>受託前受入額は、契約締結年の１年度の受入額を記載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するものとし、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  <w:u w:val="wave"/>
        </w:rPr>
        <w:t>受託後受入額は、契約締結年の翌年１年度の受入額を記載</w:t>
      </w:r>
      <w:r>
        <w:rPr>
          <w:rFonts w:asciiTheme="minorEastAsia" w:eastAsiaTheme="minorEastAsia" w:hAnsiTheme="minorEastAsia" w:hint="eastAsia"/>
          <w:sz w:val="18"/>
        </w:rPr>
        <w:t>するものとする。</w:t>
      </w:r>
    </w:p>
    <w:p w14:paraId="6247B814" w14:textId="77777777" w:rsidR="00A22AED" w:rsidRDefault="006E776A" w:rsidP="006E776A">
      <w:pPr>
        <w:widowControl/>
        <w:snapToGrid w:val="0"/>
        <w:spacing w:after="0"/>
        <w:ind w:firstLineChars="100" w:firstLine="180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※これまでの受託先が</w:t>
      </w:r>
      <w:r>
        <w:rPr>
          <w:rFonts w:asciiTheme="minorEastAsia" w:eastAsiaTheme="minorEastAsia" w:hAnsiTheme="minorEastAsia"/>
          <w:sz w:val="18"/>
        </w:rPr>
        <w:t>10</w:t>
      </w:r>
      <w:r>
        <w:rPr>
          <w:rFonts w:asciiTheme="minorEastAsia" w:eastAsiaTheme="minorEastAsia" w:hAnsiTheme="minorEastAsia"/>
          <w:sz w:val="18"/>
        </w:rPr>
        <w:t>自治体以上ある場合は、</w:t>
      </w:r>
      <w:r>
        <w:rPr>
          <w:rFonts w:asciiTheme="minorEastAsia" w:eastAsiaTheme="minorEastAsia" w:hAnsiTheme="minorEastAsia" w:hint="eastAsia"/>
          <w:sz w:val="18"/>
        </w:rPr>
        <w:t>伸び率上位順に</w:t>
      </w:r>
      <w:r>
        <w:rPr>
          <w:rFonts w:asciiTheme="minorEastAsia" w:eastAsiaTheme="minorEastAsia" w:hAnsiTheme="minorEastAsia"/>
          <w:sz w:val="18"/>
        </w:rPr>
        <w:t>10</w:t>
      </w:r>
      <w:r>
        <w:rPr>
          <w:rFonts w:asciiTheme="minorEastAsia" w:eastAsiaTheme="minorEastAsia" w:hAnsiTheme="minorEastAsia"/>
          <w:sz w:val="18"/>
        </w:rPr>
        <w:t>自治体</w:t>
      </w:r>
      <w:r>
        <w:rPr>
          <w:rFonts w:asciiTheme="minorEastAsia" w:eastAsiaTheme="minorEastAsia" w:hAnsiTheme="minorEastAsia" w:hint="eastAsia"/>
          <w:sz w:val="18"/>
        </w:rPr>
        <w:t>を記載すること。</w:t>
      </w:r>
    </w:p>
    <w:p w14:paraId="746DD451" w14:textId="77777777" w:rsidR="00A22AED" w:rsidRPr="006E776A" w:rsidRDefault="006E776A" w:rsidP="006E776A">
      <w:pPr>
        <w:widowControl/>
        <w:snapToGrid w:val="0"/>
        <w:spacing w:after="0"/>
        <w:ind w:leftChars="86" w:left="374" w:hangingChars="107" w:hanging="193"/>
        <w:jc w:val="left"/>
        <w:rPr>
          <w:rFonts w:asciiTheme="minorEastAsia" w:eastAsiaTheme="minorEastAsia" w:hAnsiTheme="minorEastAsia"/>
          <w:color w:val="000000" w:themeColor="text1"/>
          <w:sz w:val="18"/>
        </w:rPr>
      </w:pP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※再委託による実績（自治体が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A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社へ中間業務を委託し、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A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社が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B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社に業務の一部を再委託した場合による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B</w:t>
      </w:r>
      <w:r w:rsidRPr="006E776A">
        <w:rPr>
          <w:rFonts w:asciiTheme="minorEastAsia" w:eastAsiaTheme="minorEastAsia" w:hAnsiTheme="minorEastAsia" w:hint="eastAsia"/>
          <w:color w:val="000000" w:themeColor="text1"/>
          <w:sz w:val="18"/>
        </w:rPr>
        <w:t>社の受託実績）は含めないものとする。</w:t>
      </w:r>
    </w:p>
    <w:p w14:paraId="34772DB3" w14:textId="77777777" w:rsidR="00A22AED" w:rsidRDefault="00A22AED">
      <w:pPr>
        <w:widowControl/>
        <w:snapToGrid w:val="0"/>
        <w:ind w:firstLineChars="100" w:firstLine="180"/>
        <w:jc w:val="left"/>
        <w:rPr>
          <w:rFonts w:asciiTheme="minorEastAsia" w:eastAsiaTheme="minorEastAsia" w:hAnsiTheme="minorEastAsia"/>
          <w:sz w:val="18"/>
        </w:rPr>
      </w:pPr>
    </w:p>
    <w:p w14:paraId="5B20F2AF" w14:textId="77777777" w:rsidR="00A22AED" w:rsidRDefault="00A22AED">
      <w:pPr>
        <w:widowControl/>
        <w:snapToGrid w:val="0"/>
        <w:jc w:val="left"/>
        <w:rPr>
          <w:rFonts w:asciiTheme="minorEastAsia" w:eastAsiaTheme="minorEastAsia" w:hAnsiTheme="minorEastAsia"/>
          <w:sz w:val="18"/>
        </w:rPr>
      </w:pPr>
    </w:p>
    <w:p w14:paraId="1A0B086E" w14:textId="77777777" w:rsidR="00A22AED" w:rsidRDefault="006E776A">
      <w:pPr>
        <w:ind w:firstLineChars="59" w:firstLine="1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/>
        </w:rPr>
        <w:t>(3)</w:t>
      </w:r>
      <w:r>
        <w:rPr>
          <w:rFonts w:asciiTheme="minorEastAsia" w:eastAsiaTheme="minorEastAsia" w:hAnsiTheme="minorEastAsia" w:hint="eastAsia"/>
        </w:rPr>
        <w:t>受託後の寄附受入額増加自治体数</w:t>
      </w:r>
    </w:p>
    <w:p w14:paraId="344F2A2B" w14:textId="77777777" w:rsidR="00A22AED" w:rsidRDefault="006E776A">
      <w:pPr>
        <w:widowControl/>
        <w:snapToGrid w:val="0"/>
        <w:ind w:firstLineChars="100" w:firstLine="180"/>
        <w:jc w:val="left"/>
        <w:rPr>
          <w:rFonts w:asciiTheme="minorEastAsia" w:eastAsiaTheme="minorEastAsia" w:hAnsiTheme="minorEastAsia"/>
          <w:sz w:val="18"/>
          <w:u w:val="single"/>
        </w:rPr>
      </w:pPr>
      <w:r>
        <w:rPr>
          <w:rFonts w:asciiTheme="minorEastAsia" w:eastAsiaTheme="minorEastAsia" w:hAnsiTheme="minorEastAsia" w:hint="eastAsia"/>
          <w:sz w:val="18"/>
        </w:rPr>
        <w:t xml:space="preserve">　　　</w:t>
      </w:r>
      <w:r>
        <w:rPr>
          <w:rFonts w:asciiTheme="minorEastAsia" w:eastAsiaTheme="minorEastAsia" w:hAnsiTheme="minorEastAsia" w:hint="eastAsia"/>
          <w:sz w:val="18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u w:val="single"/>
        </w:rPr>
        <w:t>件</w:t>
      </w:r>
    </w:p>
    <w:sectPr w:rsidR="00A22A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D8AB" w14:textId="77777777" w:rsidR="006E776A" w:rsidRDefault="006E776A">
      <w:pPr>
        <w:spacing w:after="0" w:line="240" w:lineRule="auto"/>
      </w:pPr>
      <w:r>
        <w:separator/>
      </w:r>
    </w:p>
  </w:endnote>
  <w:endnote w:type="continuationSeparator" w:id="0">
    <w:p w14:paraId="1383BB86" w14:textId="77777777" w:rsidR="006E776A" w:rsidRDefault="006E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0C7B" w14:textId="77777777" w:rsidR="006E776A" w:rsidRDefault="006E776A">
      <w:pPr>
        <w:spacing w:after="0" w:line="240" w:lineRule="auto"/>
      </w:pPr>
      <w:r>
        <w:separator/>
      </w:r>
    </w:p>
  </w:footnote>
  <w:footnote w:type="continuationSeparator" w:id="0">
    <w:p w14:paraId="4666D362" w14:textId="77777777" w:rsidR="006E776A" w:rsidRDefault="006E7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AED"/>
    <w:rsid w:val="00077ABF"/>
    <w:rsid w:val="006E776A"/>
    <w:rsid w:val="00A2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4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Revision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2019-03-05T11:38:00Z</dcterms:created>
  <dcterms:modified xsi:type="dcterms:W3CDTF">2026-04-23T04:40:00Z</dcterms:modified>
</cp:coreProperties>
</file>