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189" w:rsidRPr="008E03DE" w:rsidRDefault="008E03DE" w:rsidP="002E1189">
      <w:pPr>
        <w:rPr>
          <w:b/>
          <w:sz w:val="24"/>
        </w:rPr>
      </w:pPr>
      <w:r w:rsidRPr="008E03DE">
        <w:rPr>
          <w:rFonts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44450</wp:posOffset>
                </wp:positionV>
                <wp:extent cx="676275" cy="352425"/>
                <wp:effectExtent l="0" t="0" r="28575" b="28575"/>
                <wp:wrapNone/>
                <wp:docPr id="1" name="楕円 1"/>
                <wp:cNvGraphicFramePr/>
                <a:graphic xmlns:a="http://schemas.openxmlformats.org/drawingml/2006/main">
                  <a:graphicData uri="http://schemas.microsoft.com/office/word/2010/wordprocessingShape">
                    <wps:wsp>
                      <wps:cNvSpPr/>
                      <wps:spPr>
                        <a:xfrm>
                          <a:off x="0" y="0"/>
                          <a:ext cx="676275"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A72CA7" id="楕円 1" o:spid="_x0000_s1026" style="position:absolute;left:0;text-align:left;margin-left:-10.05pt;margin-top:3.5pt;width:53.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" filled="f" strokecolor="#1f3763 [1604]" strokeweight="1pt">
                <v:stroke joinstyle="miter"/>
              </v:oval>
            </w:pict>
          </mc:Fallback>
        </mc:AlternateContent>
      </w:r>
      <w:r w:rsidRPr="008E03DE">
        <w:rPr>
          <w:rFonts w:hint="eastAsia"/>
          <w:b/>
          <w:sz w:val="24"/>
        </w:rPr>
        <w:t>記載例</w:t>
      </w:r>
    </w:p>
    <w:p w:rsidR="002402F2" w:rsidRDefault="002E1189" w:rsidP="002E1189">
      <w:pPr>
        <w:jc w:val="center"/>
        <w:rPr>
          <w:sz w:val="32"/>
        </w:rPr>
      </w:pPr>
      <w:r w:rsidRPr="002E1189">
        <w:rPr>
          <w:rFonts w:hint="eastAsia"/>
          <w:sz w:val="32"/>
        </w:rPr>
        <w:t>境　界　確　定　申　請　書</w:t>
      </w:r>
    </w:p>
    <w:p w:rsidR="002E1189" w:rsidRDefault="002E1189" w:rsidP="002E1189">
      <w:pPr>
        <w:rPr>
          <w:sz w:val="24"/>
        </w:rPr>
      </w:pPr>
      <w:r>
        <w:rPr>
          <w:rFonts w:hint="eastAsia"/>
          <w:sz w:val="24"/>
        </w:rPr>
        <w:t xml:space="preserve">１　</w:t>
      </w:r>
      <w:r w:rsidRPr="002E1189">
        <w:rPr>
          <w:rFonts w:hint="eastAsia"/>
          <w:sz w:val="24"/>
        </w:rPr>
        <w:t>申請の理由</w:t>
      </w:r>
    </w:p>
    <w:p w:rsidR="002E1189" w:rsidRPr="002E1189" w:rsidRDefault="008E03DE" w:rsidP="002E1189">
      <w:pPr>
        <w:rPr>
          <w:sz w:val="24"/>
        </w:rPr>
      </w:pPr>
      <w:r>
        <w:rPr>
          <w:rFonts w:hint="eastAsia"/>
          <w:sz w:val="24"/>
        </w:rPr>
        <w:t xml:space="preserve">　　地積更正のため　</w:t>
      </w:r>
      <w:r w:rsidR="00B16C56">
        <w:rPr>
          <w:rFonts w:hint="eastAsia"/>
          <w:sz w:val="24"/>
        </w:rPr>
        <w:t>売買のため　分筆のため　開発許可申請のため</w:t>
      </w:r>
      <w:r>
        <w:rPr>
          <w:rFonts w:hint="eastAsia"/>
          <w:sz w:val="24"/>
        </w:rPr>
        <w:t xml:space="preserve">　　等</w:t>
      </w:r>
    </w:p>
    <w:p w:rsidR="002E1189" w:rsidRDefault="002E1189" w:rsidP="002E1189">
      <w:pPr>
        <w:rPr>
          <w:sz w:val="24"/>
        </w:rPr>
      </w:pPr>
      <w:r>
        <w:rPr>
          <w:rFonts w:hint="eastAsia"/>
          <w:sz w:val="24"/>
        </w:rPr>
        <w:t>２　境界確定を申請する区域</w:t>
      </w:r>
    </w:p>
    <w:p w:rsidR="002E1189" w:rsidRDefault="008E5475" w:rsidP="002E1189">
      <w:pPr>
        <w:rPr>
          <w:sz w:val="24"/>
        </w:rPr>
      </w:pPr>
      <w:r>
        <w:rPr>
          <w:rFonts w:hint="eastAsia"/>
          <w:sz w:val="24"/>
        </w:rPr>
        <w:t xml:space="preserve">　　磯城郡田原本町</w:t>
      </w:r>
      <w:r w:rsidR="008E03DE">
        <w:rPr>
          <w:rFonts w:hint="eastAsia"/>
          <w:sz w:val="24"/>
        </w:rPr>
        <w:t>大字　〇〇</w:t>
      </w:r>
      <w:r>
        <w:rPr>
          <w:rFonts w:hint="eastAsia"/>
          <w:sz w:val="24"/>
        </w:rPr>
        <w:t xml:space="preserve">　</w:t>
      </w:r>
      <w:r w:rsidR="008E03DE">
        <w:rPr>
          <w:rFonts w:hint="eastAsia"/>
          <w:sz w:val="24"/>
        </w:rPr>
        <w:t>１００</w:t>
      </w:r>
      <w:r>
        <w:rPr>
          <w:rFonts w:hint="eastAsia"/>
          <w:sz w:val="24"/>
        </w:rPr>
        <w:t>番先</w:t>
      </w:r>
    </w:p>
    <w:p w:rsidR="002E1189" w:rsidRDefault="002E1189" w:rsidP="002E1189">
      <w:pPr>
        <w:rPr>
          <w:sz w:val="24"/>
        </w:rPr>
      </w:pPr>
      <w:r>
        <w:rPr>
          <w:rFonts w:hint="eastAsia"/>
          <w:sz w:val="24"/>
        </w:rPr>
        <w:t>３　隣接する町有地の種類</w:t>
      </w:r>
    </w:p>
    <w:p w:rsidR="002E1189" w:rsidRDefault="008E03DE" w:rsidP="002E1189">
      <w:pPr>
        <w:rPr>
          <w:sz w:val="24"/>
        </w:rPr>
      </w:pPr>
      <w:r>
        <w:rPr>
          <w:rFonts w:hint="eastAsia"/>
          <w:sz w:val="24"/>
        </w:rPr>
        <w:t xml:space="preserve">　　町道・里道・水路・堤塘・準用河川・その他（　　町有地　　等）</w:t>
      </w:r>
    </w:p>
    <w:p w:rsidR="002E1189" w:rsidRDefault="002E1189" w:rsidP="002E1189">
      <w:pPr>
        <w:rPr>
          <w:sz w:val="24"/>
        </w:rPr>
      </w:pPr>
      <w:r>
        <w:rPr>
          <w:rFonts w:hint="eastAsia"/>
          <w:sz w:val="24"/>
        </w:rPr>
        <w:t xml:space="preserve">　上記申請区域に所在する町有地と隣接土地との境界が不明ですから確定して下さるよう関係書類を添えて申請いたします。</w:t>
      </w:r>
    </w:p>
    <w:p w:rsidR="008D2132" w:rsidRDefault="008D2132" w:rsidP="008D2132">
      <w:pPr>
        <w:rPr>
          <w:sz w:val="24"/>
        </w:rPr>
      </w:pPr>
    </w:p>
    <w:p w:rsidR="008D2132" w:rsidRDefault="008D2132" w:rsidP="008D2132">
      <w:pPr>
        <w:rPr>
          <w:sz w:val="24"/>
        </w:rPr>
      </w:pPr>
      <w:r>
        <w:rPr>
          <w:rFonts w:hint="eastAsia"/>
          <w:sz w:val="24"/>
        </w:rPr>
        <w:t>田原本町</w:t>
      </w:r>
      <w:r w:rsidR="00B4537E">
        <w:rPr>
          <w:rFonts w:hint="eastAsia"/>
          <w:sz w:val="24"/>
        </w:rPr>
        <w:t>（道路・法定外公共物）</w:t>
      </w:r>
      <w:r>
        <w:rPr>
          <w:rFonts w:hint="eastAsia"/>
          <w:sz w:val="24"/>
        </w:rPr>
        <w:t>管理者</w:t>
      </w:r>
    </w:p>
    <w:p w:rsidR="008D2132" w:rsidRPr="002E1189" w:rsidRDefault="008D2132" w:rsidP="008D2132">
      <w:pPr>
        <w:rPr>
          <w:sz w:val="24"/>
        </w:rPr>
      </w:pPr>
      <w:r>
        <w:rPr>
          <w:rFonts w:hint="eastAsia"/>
          <w:sz w:val="24"/>
        </w:rPr>
        <w:t xml:space="preserve">　田原本町長　　　　　　　殿</w:t>
      </w:r>
    </w:p>
    <w:p w:rsidR="002E1189" w:rsidRPr="008D2132" w:rsidRDefault="002E1189" w:rsidP="002E1189">
      <w:pPr>
        <w:rPr>
          <w:sz w:val="24"/>
        </w:rPr>
      </w:pPr>
    </w:p>
    <w:p w:rsidR="002E1189" w:rsidRDefault="002E1189" w:rsidP="008D2132">
      <w:pPr>
        <w:ind w:firstLineChars="1500" w:firstLine="3600"/>
        <w:rPr>
          <w:sz w:val="24"/>
        </w:rPr>
      </w:pPr>
      <w:r>
        <w:rPr>
          <w:rFonts w:hint="eastAsia"/>
          <w:sz w:val="24"/>
        </w:rPr>
        <w:t xml:space="preserve">令和　</w:t>
      </w:r>
      <w:r w:rsidR="00BA4B99">
        <w:rPr>
          <w:rFonts w:hint="eastAsia"/>
          <w:sz w:val="24"/>
        </w:rPr>
        <w:t xml:space="preserve">　</w:t>
      </w:r>
      <w:r>
        <w:rPr>
          <w:rFonts w:hint="eastAsia"/>
          <w:sz w:val="24"/>
        </w:rPr>
        <w:t>年　　月　　日</w:t>
      </w:r>
    </w:p>
    <w:p w:rsidR="002E1189" w:rsidRDefault="002E1189" w:rsidP="002E1189">
      <w:pPr>
        <w:rPr>
          <w:sz w:val="24"/>
        </w:rPr>
      </w:pPr>
      <w:r>
        <w:rPr>
          <w:rFonts w:hint="eastAsia"/>
          <w:sz w:val="24"/>
        </w:rPr>
        <w:t xml:space="preserve">　　　　　　　　　　　　　　　住　所</w:t>
      </w:r>
      <w:r w:rsidR="00A75AC3">
        <w:rPr>
          <w:rFonts w:hint="eastAsia"/>
          <w:sz w:val="24"/>
        </w:rPr>
        <w:t xml:space="preserve">　磯城郡田原本町大字〇〇１００番</w:t>
      </w:r>
      <w:r w:rsidR="009F6537">
        <w:rPr>
          <w:rFonts w:hint="eastAsia"/>
          <w:sz w:val="24"/>
        </w:rPr>
        <w:t>地</w:t>
      </w:r>
      <w:bookmarkStart w:id="0" w:name="_GoBack"/>
      <w:bookmarkEnd w:id="0"/>
    </w:p>
    <w:p w:rsidR="002E1189" w:rsidRDefault="002E1189" w:rsidP="002E1189">
      <w:pPr>
        <w:rPr>
          <w:sz w:val="24"/>
        </w:rPr>
      </w:pPr>
      <w:r>
        <w:rPr>
          <w:rFonts w:hint="eastAsia"/>
          <w:sz w:val="24"/>
        </w:rPr>
        <w:t xml:space="preserve">　　　　　　　　　　　　　　　氏　名　</w:t>
      </w:r>
      <w:r w:rsidR="00A75AC3">
        <w:rPr>
          <w:rFonts w:hint="eastAsia"/>
          <w:sz w:val="24"/>
        </w:rPr>
        <w:t>〇〇　〇〇</w:t>
      </w:r>
      <w:r>
        <w:rPr>
          <w:rFonts w:hint="eastAsia"/>
          <w:sz w:val="24"/>
        </w:rPr>
        <w:t xml:space="preserve">　　　</w:t>
      </w:r>
      <w:r w:rsidR="00A75AC3">
        <w:rPr>
          <w:rFonts w:hint="eastAsia"/>
          <w:sz w:val="24"/>
        </w:rPr>
        <w:t>（</w:t>
      </w:r>
      <w:r>
        <w:rPr>
          <w:rFonts w:hint="eastAsia"/>
          <w:sz w:val="24"/>
        </w:rPr>
        <w:t>実印</w:t>
      </w:r>
      <w:r w:rsidR="00A75AC3">
        <w:rPr>
          <w:rFonts w:hint="eastAsia"/>
          <w:sz w:val="24"/>
        </w:rPr>
        <w:t>）</w:t>
      </w:r>
    </w:p>
    <w:p w:rsidR="002E1189" w:rsidRDefault="002E1189" w:rsidP="002E1189">
      <w:pPr>
        <w:rPr>
          <w:sz w:val="24"/>
        </w:rPr>
      </w:pPr>
      <w:r>
        <w:rPr>
          <w:rFonts w:hint="eastAsia"/>
          <w:sz w:val="24"/>
        </w:rPr>
        <w:t xml:space="preserve">　　　　　　　　　　　　　　　T</w:t>
      </w:r>
      <w:r>
        <w:rPr>
          <w:sz w:val="24"/>
        </w:rPr>
        <w:t xml:space="preserve"> </w:t>
      </w:r>
      <w:r>
        <w:rPr>
          <w:rFonts w:hint="eastAsia"/>
          <w:sz w:val="24"/>
        </w:rPr>
        <w:t>E</w:t>
      </w:r>
      <w:r>
        <w:rPr>
          <w:sz w:val="24"/>
        </w:rPr>
        <w:t xml:space="preserve"> </w:t>
      </w:r>
      <w:r>
        <w:rPr>
          <w:rFonts w:hint="eastAsia"/>
          <w:sz w:val="24"/>
        </w:rPr>
        <w:t>L</w:t>
      </w:r>
      <w:r w:rsidR="00A75AC3">
        <w:rPr>
          <w:rFonts w:hint="eastAsia"/>
          <w:sz w:val="24"/>
        </w:rPr>
        <w:t xml:space="preserve">　 ０７４４－１２－３４５６</w:t>
      </w:r>
    </w:p>
    <w:sectPr w:rsidR="002E11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A78F9"/>
    <w:multiLevelType w:val="hybridMultilevel"/>
    <w:tmpl w:val="E48C90FC"/>
    <w:lvl w:ilvl="0" w:tplc="A46A1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89"/>
    <w:rsid w:val="002402F2"/>
    <w:rsid w:val="002E1189"/>
    <w:rsid w:val="008D2132"/>
    <w:rsid w:val="008E03DE"/>
    <w:rsid w:val="008E5475"/>
    <w:rsid w:val="008E78CC"/>
    <w:rsid w:val="00927647"/>
    <w:rsid w:val="009F6537"/>
    <w:rsid w:val="00A75AC3"/>
    <w:rsid w:val="00B16C56"/>
    <w:rsid w:val="00B4537E"/>
    <w:rsid w:val="00BA4B99"/>
    <w:rsid w:val="00EB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65F5C6"/>
  <w15:chartTrackingRefBased/>
  <w15:docId w15:val="{73B4D3BE-FC81-4AD7-B69F-9BF219AF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1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LG-0110</dc:creator>
  <cp:keywords/>
  <dc:description/>
  <cp:lastModifiedBy>LG-0110</cp:lastModifiedBy>
  <cp:revision>11</cp:revision>
  <dcterms:created xsi:type="dcterms:W3CDTF">2020-06-04T05:06:00Z</dcterms:created>
  <dcterms:modified xsi:type="dcterms:W3CDTF">2021-06-24T22:40:00Z</dcterms:modified>
</cp:coreProperties>
</file>